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D1" w:rsidRDefault="00F60429" w:rsidP="00F60429">
      <w:pPr>
        <w:ind w:left="1440" w:firstLine="720"/>
        <w:jc w:val="center"/>
        <w:rPr>
          <w:rFonts w:ascii="Comic Sans MS" w:hAnsi="Comic Sans MS"/>
          <w:b/>
          <w:i/>
          <w:sz w:val="40"/>
          <w:szCs w:val="40"/>
        </w:rPr>
      </w:pPr>
      <w:r>
        <w:rPr>
          <w:rFonts w:ascii="Comic Sans MS" w:hAnsi="Comic Sans MS"/>
          <w:b/>
          <w:i/>
          <w:noProof/>
          <w:sz w:val="40"/>
          <w:szCs w:val="40"/>
          <w:lang w:val="en-IE" w:eastAsia="en-IE"/>
        </w:rPr>
        <w:drawing>
          <wp:anchor distT="0" distB="0" distL="114300" distR="114300" simplePos="0" relativeHeight="251659264" behindDoc="0" locked="0" layoutInCell="1" allowOverlap="1" wp14:anchorId="0937A948" wp14:editId="3765D512">
            <wp:simplePos x="0" y="0"/>
            <wp:positionH relativeFrom="margin">
              <wp:align>left</wp:align>
            </wp:positionH>
            <wp:positionV relativeFrom="paragraph">
              <wp:posOffset>0</wp:posOffset>
            </wp:positionV>
            <wp:extent cx="1409700" cy="1765300"/>
            <wp:effectExtent l="0" t="0" r="0" b="6350"/>
            <wp:wrapNone/>
            <wp:docPr id="1"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6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765300"/>
                    </a:xfrm>
                    <a:prstGeom prst="rect">
                      <a:avLst/>
                    </a:prstGeom>
                    <a:noFill/>
                    <a:ln>
                      <a:noFill/>
                    </a:ln>
                  </pic:spPr>
                </pic:pic>
              </a:graphicData>
            </a:graphic>
            <wp14:sizeRelH relativeFrom="margin">
              <wp14:pctWidth>0</wp14:pctWidth>
            </wp14:sizeRelH>
          </wp:anchor>
        </w:drawing>
      </w:r>
      <w:r>
        <w:rPr>
          <w:rFonts w:ascii="Comic Sans MS" w:hAnsi="Comic Sans MS"/>
          <w:b/>
          <w:i/>
          <w:sz w:val="40"/>
          <w:szCs w:val="40"/>
        </w:rPr>
        <w:t>Course Day Policy</w:t>
      </w:r>
    </w:p>
    <w:p w:rsidR="00223FD1" w:rsidRDefault="00223FD1" w:rsidP="00223FD1">
      <w:pPr>
        <w:jc w:val="center"/>
        <w:rPr>
          <w:rFonts w:ascii="Comic Sans MS" w:hAnsi="Comic Sans MS"/>
          <w:b/>
          <w:i/>
          <w:sz w:val="40"/>
          <w:szCs w:val="40"/>
        </w:rPr>
      </w:pPr>
    </w:p>
    <w:p w:rsidR="00223FD1" w:rsidRDefault="00223FD1" w:rsidP="00F60429">
      <w:pPr>
        <w:rPr>
          <w:rFonts w:ascii="Comic Sans MS" w:hAnsi="Comic Sans MS"/>
          <w:b/>
          <w:i/>
          <w:sz w:val="40"/>
          <w:szCs w:val="40"/>
        </w:rPr>
      </w:pPr>
    </w:p>
    <w:p w:rsidR="00223FD1" w:rsidRDefault="00223FD1" w:rsidP="00F60429">
      <w:pPr>
        <w:ind w:left="1440" w:firstLine="720"/>
        <w:jc w:val="center"/>
        <w:rPr>
          <w:rFonts w:ascii="Comic Sans MS" w:hAnsi="Comic Sans MS"/>
          <w:b/>
          <w:i/>
          <w:sz w:val="40"/>
          <w:szCs w:val="40"/>
        </w:rPr>
      </w:pPr>
      <w:r>
        <w:rPr>
          <w:rFonts w:ascii="Comic Sans MS" w:hAnsi="Comic Sans MS"/>
          <w:b/>
          <w:i/>
          <w:sz w:val="40"/>
          <w:szCs w:val="40"/>
        </w:rPr>
        <w:t>Saint Michael’s N.S.</w:t>
      </w:r>
    </w:p>
    <w:p w:rsidR="00223FD1" w:rsidRDefault="00223FD1" w:rsidP="00F60429">
      <w:pPr>
        <w:ind w:left="1440" w:firstLine="720"/>
        <w:jc w:val="center"/>
        <w:rPr>
          <w:rFonts w:ascii="Comic Sans MS" w:hAnsi="Comic Sans MS"/>
          <w:b/>
          <w:i/>
          <w:sz w:val="40"/>
          <w:szCs w:val="40"/>
        </w:rPr>
      </w:pPr>
      <w:r>
        <w:rPr>
          <w:rFonts w:ascii="Comic Sans MS" w:hAnsi="Comic Sans MS"/>
          <w:b/>
          <w:i/>
          <w:sz w:val="40"/>
          <w:szCs w:val="40"/>
        </w:rPr>
        <w:t>Castletown Geoghegan</w:t>
      </w:r>
    </w:p>
    <w:p w:rsidR="00F60429" w:rsidRDefault="00F60429" w:rsidP="00F60429">
      <w:pPr>
        <w:ind w:left="1440" w:firstLine="720"/>
        <w:jc w:val="center"/>
        <w:rPr>
          <w:rFonts w:ascii="Comic Sans MS" w:hAnsi="Comic Sans MS"/>
          <w:b/>
          <w:sz w:val="36"/>
          <w:szCs w:val="36"/>
        </w:rPr>
      </w:pPr>
    </w:p>
    <w:p w:rsidR="00223FD1" w:rsidRPr="0070166E" w:rsidRDefault="00223FD1" w:rsidP="00F60429">
      <w:pPr>
        <w:jc w:val="center"/>
        <w:rPr>
          <w:rFonts w:ascii="Comic Sans MS" w:hAnsi="Comic Sans MS"/>
          <w:b/>
          <w:sz w:val="28"/>
          <w:szCs w:val="28"/>
          <w:lang w:val="en-IE"/>
        </w:rPr>
      </w:pPr>
      <w:r w:rsidRPr="0070166E">
        <w:rPr>
          <w:rFonts w:ascii="Comic Sans MS" w:hAnsi="Comic Sans MS"/>
          <w:b/>
          <w:sz w:val="28"/>
          <w:szCs w:val="28"/>
          <w:lang w:val="en-IE"/>
        </w:rPr>
        <w:t>Policy on t</w:t>
      </w:r>
      <w:r w:rsidR="00F60429">
        <w:rPr>
          <w:rFonts w:ascii="Comic Sans MS" w:hAnsi="Comic Sans MS"/>
          <w:b/>
          <w:sz w:val="28"/>
          <w:szCs w:val="28"/>
          <w:lang w:val="en-IE"/>
        </w:rPr>
        <w:t xml:space="preserve">he taking of Course Days in St. </w:t>
      </w:r>
      <w:r w:rsidRPr="0070166E">
        <w:rPr>
          <w:rFonts w:ascii="Comic Sans MS" w:hAnsi="Comic Sans MS"/>
          <w:b/>
          <w:sz w:val="28"/>
          <w:szCs w:val="28"/>
          <w:lang w:val="en-IE"/>
        </w:rPr>
        <w:t>Michael’s N.S., Castletown Geoghegan</w:t>
      </w:r>
    </w:p>
    <w:p w:rsidR="00223FD1" w:rsidRDefault="00223FD1" w:rsidP="00223FD1">
      <w:pPr>
        <w:rPr>
          <w:rFonts w:ascii="Comic Sans MS" w:hAnsi="Comic Sans MS"/>
          <w:lang w:val="en-IE"/>
        </w:rPr>
      </w:pPr>
    </w:p>
    <w:p w:rsidR="00223FD1" w:rsidRDefault="00223FD1" w:rsidP="00223FD1">
      <w:pPr>
        <w:rPr>
          <w:rFonts w:ascii="Comic Sans MS" w:hAnsi="Comic Sans MS"/>
          <w:lang w:val="en-IE"/>
        </w:rPr>
      </w:pPr>
    </w:p>
    <w:p w:rsidR="00223FD1" w:rsidRPr="0070166E" w:rsidRDefault="00223FD1" w:rsidP="00223FD1">
      <w:pPr>
        <w:rPr>
          <w:rFonts w:ascii="Comic Sans MS" w:hAnsi="Comic Sans MS"/>
          <w:b/>
          <w:lang w:val="en-IE"/>
        </w:rPr>
      </w:pPr>
      <w:r w:rsidRPr="0070166E">
        <w:rPr>
          <w:rFonts w:ascii="Comic Sans MS" w:hAnsi="Comic Sans MS"/>
          <w:b/>
          <w:lang w:val="en-IE"/>
        </w:rPr>
        <w:t>Introduction</w:t>
      </w:r>
    </w:p>
    <w:p w:rsidR="00223FD1" w:rsidRDefault="00223FD1" w:rsidP="00223FD1">
      <w:pPr>
        <w:rPr>
          <w:rFonts w:ascii="Comic Sans MS" w:hAnsi="Comic Sans MS"/>
          <w:lang w:val="en-IE"/>
        </w:rPr>
      </w:pPr>
      <w:r>
        <w:rPr>
          <w:rFonts w:ascii="Comic Sans MS" w:hAnsi="Comic Sans MS"/>
          <w:lang w:val="en-IE"/>
        </w:rPr>
        <w:t>Where a tea</w:t>
      </w:r>
      <w:r w:rsidR="00F60429">
        <w:rPr>
          <w:rFonts w:ascii="Comic Sans MS" w:hAnsi="Comic Sans MS"/>
          <w:lang w:val="en-IE"/>
        </w:rPr>
        <w:t>cher has, during July or August</w:t>
      </w:r>
      <w:r>
        <w:rPr>
          <w:rFonts w:ascii="Comic Sans MS" w:hAnsi="Comic Sans MS"/>
          <w:lang w:val="en-IE"/>
        </w:rPr>
        <w:t>, attended a course approved by DES, personal leave may be taken subject to Board of Management approval, on the basis of three days for att</w:t>
      </w:r>
      <w:r w:rsidR="00F60429">
        <w:rPr>
          <w:rFonts w:ascii="Comic Sans MS" w:hAnsi="Comic Sans MS"/>
          <w:lang w:val="en-IE"/>
        </w:rPr>
        <w:t>endance at a five day course,</w:t>
      </w:r>
      <w:r>
        <w:rPr>
          <w:rFonts w:ascii="Comic Sans MS" w:hAnsi="Comic Sans MS"/>
          <w:lang w:val="en-IE"/>
        </w:rPr>
        <w:t xml:space="preserve"> four days if two courses have been completed </w:t>
      </w:r>
      <w:r w:rsidR="00F60429">
        <w:rPr>
          <w:rFonts w:ascii="Comic Sans MS" w:hAnsi="Comic Sans MS"/>
          <w:lang w:val="en-IE"/>
        </w:rPr>
        <w:t>or five days if three courses have been completed.</w:t>
      </w:r>
    </w:p>
    <w:p w:rsidR="00223FD1" w:rsidRDefault="00223FD1" w:rsidP="00223FD1">
      <w:pPr>
        <w:rPr>
          <w:rFonts w:ascii="Comic Sans MS" w:hAnsi="Comic Sans MS"/>
          <w:lang w:val="en-IE"/>
        </w:rPr>
      </w:pPr>
    </w:p>
    <w:p w:rsidR="00223FD1" w:rsidRPr="0070166E" w:rsidRDefault="00223FD1" w:rsidP="00223FD1">
      <w:pPr>
        <w:rPr>
          <w:rFonts w:ascii="Comic Sans MS" w:hAnsi="Comic Sans MS"/>
          <w:b/>
          <w:lang w:val="en-IE"/>
        </w:rPr>
      </w:pPr>
      <w:r w:rsidRPr="0070166E">
        <w:rPr>
          <w:rFonts w:ascii="Comic Sans MS" w:hAnsi="Comic Sans MS"/>
          <w:b/>
          <w:lang w:val="en-IE"/>
        </w:rPr>
        <w:t>Rationale</w:t>
      </w:r>
    </w:p>
    <w:p w:rsidR="00223FD1" w:rsidRDefault="00223FD1" w:rsidP="00223FD1">
      <w:pPr>
        <w:numPr>
          <w:ilvl w:val="0"/>
          <w:numId w:val="1"/>
        </w:numPr>
        <w:rPr>
          <w:rFonts w:ascii="Comic Sans MS" w:hAnsi="Comic Sans MS"/>
          <w:lang w:val="en-IE"/>
        </w:rPr>
      </w:pPr>
      <w:r>
        <w:rPr>
          <w:rFonts w:ascii="Comic Sans MS" w:hAnsi="Comic Sans MS"/>
          <w:lang w:val="en-IE"/>
        </w:rPr>
        <w:t>The need for the school to devise a policy on course days is primarily to assist in the smooth operation of the school.</w:t>
      </w:r>
    </w:p>
    <w:p w:rsidR="00223FD1" w:rsidRDefault="00223FD1" w:rsidP="00223FD1">
      <w:pPr>
        <w:numPr>
          <w:ilvl w:val="0"/>
          <w:numId w:val="1"/>
        </w:numPr>
        <w:rPr>
          <w:rFonts w:ascii="Comic Sans MS" w:hAnsi="Comic Sans MS"/>
          <w:lang w:val="en-IE"/>
        </w:rPr>
      </w:pPr>
      <w:r>
        <w:rPr>
          <w:rFonts w:ascii="Comic Sans MS" w:hAnsi="Comic Sans MS"/>
          <w:lang w:val="en-IE"/>
        </w:rPr>
        <w:t>To minimise disruption to classes.</w:t>
      </w:r>
    </w:p>
    <w:p w:rsidR="00223FD1" w:rsidRDefault="00223FD1" w:rsidP="00223FD1">
      <w:pPr>
        <w:numPr>
          <w:ilvl w:val="0"/>
          <w:numId w:val="1"/>
        </w:numPr>
        <w:rPr>
          <w:rFonts w:ascii="Comic Sans MS" w:hAnsi="Comic Sans MS"/>
          <w:lang w:val="en-IE"/>
        </w:rPr>
      </w:pPr>
      <w:r>
        <w:rPr>
          <w:rFonts w:ascii="Comic Sans MS" w:hAnsi="Comic Sans MS"/>
          <w:lang w:val="en-IE"/>
        </w:rPr>
        <w:t>To provide encouragement to teachers to undertake professional development courses which enhance their teaching and promotes a standard of excellence throughout the school.</w:t>
      </w:r>
    </w:p>
    <w:p w:rsidR="00223FD1" w:rsidRDefault="00223FD1" w:rsidP="00223FD1">
      <w:pPr>
        <w:rPr>
          <w:rFonts w:ascii="Comic Sans MS" w:hAnsi="Comic Sans MS"/>
          <w:lang w:val="en-IE"/>
        </w:rPr>
      </w:pPr>
    </w:p>
    <w:p w:rsidR="00223FD1" w:rsidRPr="0070166E" w:rsidRDefault="00223FD1" w:rsidP="00223FD1">
      <w:pPr>
        <w:rPr>
          <w:rFonts w:ascii="Comic Sans MS" w:hAnsi="Comic Sans MS"/>
          <w:b/>
          <w:lang w:val="en-IE"/>
        </w:rPr>
      </w:pPr>
      <w:r w:rsidRPr="0070166E">
        <w:rPr>
          <w:rFonts w:ascii="Comic Sans MS" w:hAnsi="Comic Sans MS"/>
          <w:b/>
          <w:lang w:val="en-IE"/>
        </w:rPr>
        <w:t>Aims and Objectives</w:t>
      </w:r>
    </w:p>
    <w:p w:rsidR="00223FD1" w:rsidRDefault="00223FD1" w:rsidP="00223FD1">
      <w:pPr>
        <w:numPr>
          <w:ilvl w:val="0"/>
          <w:numId w:val="2"/>
        </w:numPr>
        <w:rPr>
          <w:rFonts w:ascii="Comic Sans MS" w:hAnsi="Comic Sans MS"/>
          <w:lang w:val="en-IE"/>
        </w:rPr>
      </w:pPr>
      <w:r>
        <w:rPr>
          <w:rFonts w:ascii="Comic Sans MS" w:hAnsi="Comic Sans MS"/>
          <w:lang w:val="en-IE"/>
        </w:rPr>
        <w:t>To ensure that all staff members are clear on their entitlements to days ‘in lieu’ of courses (EVP days).</w:t>
      </w:r>
    </w:p>
    <w:p w:rsidR="00223FD1" w:rsidRDefault="00223FD1" w:rsidP="00223FD1">
      <w:pPr>
        <w:numPr>
          <w:ilvl w:val="0"/>
          <w:numId w:val="2"/>
        </w:numPr>
        <w:rPr>
          <w:rFonts w:ascii="Comic Sans MS" w:hAnsi="Comic Sans MS"/>
          <w:lang w:val="en-IE"/>
        </w:rPr>
      </w:pPr>
      <w:r>
        <w:rPr>
          <w:rFonts w:ascii="Comic Sans MS" w:hAnsi="Comic Sans MS"/>
          <w:lang w:val="en-IE"/>
        </w:rPr>
        <w:t>To assist the Principal in ensuring that disruption to the pupils is kept to a minimum.</w:t>
      </w:r>
    </w:p>
    <w:p w:rsidR="00223FD1" w:rsidRDefault="00223FD1" w:rsidP="00223FD1">
      <w:pPr>
        <w:numPr>
          <w:ilvl w:val="0"/>
          <w:numId w:val="2"/>
        </w:numPr>
        <w:rPr>
          <w:rFonts w:ascii="Comic Sans MS" w:hAnsi="Comic Sans MS"/>
          <w:lang w:val="en-IE"/>
        </w:rPr>
      </w:pPr>
      <w:r>
        <w:rPr>
          <w:rFonts w:ascii="Comic Sans MS" w:hAnsi="Comic Sans MS"/>
          <w:lang w:val="en-IE"/>
        </w:rPr>
        <w:t>To ensure that no teacher has too many children from other classes in the room.</w:t>
      </w:r>
    </w:p>
    <w:p w:rsidR="00223FD1" w:rsidRDefault="00223FD1" w:rsidP="00223FD1">
      <w:pPr>
        <w:rPr>
          <w:rFonts w:ascii="Comic Sans MS" w:hAnsi="Comic Sans MS"/>
          <w:lang w:val="en-IE"/>
        </w:rPr>
      </w:pPr>
    </w:p>
    <w:p w:rsidR="00223FD1" w:rsidRPr="0070166E" w:rsidRDefault="00223FD1" w:rsidP="00223FD1">
      <w:pPr>
        <w:rPr>
          <w:rFonts w:ascii="Comic Sans MS" w:hAnsi="Comic Sans MS"/>
          <w:b/>
          <w:lang w:val="en-IE"/>
        </w:rPr>
      </w:pPr>
      <w:r w:rsidRPr="0070166E">
        <w:rPr>
          <w:rFonts w:ascii="Comic Sans MS" w:hAnsi="Comic Sans MS"/>
          <w:b/>
          <w:lang w:val="en-IE"/>
        </w:rPr>
        <w:t>Procedures</w:t>
      </w:r>
    </w:p>
    <w:p w:rsidR="00F60429" w:rsidRDefault="00223FD1" w:rsidP="00223FD1">
      <w:pPr>
        <w:numPr>
          <w:ilvl w:val="0"/>
          <w:numId w:val="3"/>
        </w:numPr>
        <w:rPr>
          <w:rFonts w:ascii="Comic Sans MS" w:hAnsi="Comic Sans MS"/>
          <w:lang w:val="en-IE"/>
        </w:rPr>
      </w:pPr>
      <w:r w:rsidRPr="00F60429">
        <w:rPr>
          <w:rFonts w:ascii="Comic Sans MS" w:hAnsi="Comic Sans MS"/>
          <w:lang w:val="en-IE"/>
        </w:rPr>
        <w:t>Requests for EVP days are made in the first instance to the Princip</w:t>
      </w:r>
      <w:r w:rsidR="00F60429" w:rsidRPr="00F60429">
        <w:rPr>
          <w:rFonts w:ascii="Comic Sans MS" w:hAnsi="Comic Sans MS"/>
          <w:lang w:val="en-IE"/>
        </w:rPr>
        <w:t xml:space="preserve">al and noted on the school </w:t>
      </w:r>
      <w:r w:rsidR="00F60429">
        <w:rPr>
          <w:rFonts w:ascii="Comic Sans MS" w:hAnsi="Comic Sans MS"/>
          <w:lang w:val="en-IE"/>
        </w:rPr>
        <w:t>diary</w:t>
      </w:r>
      <w:r w:rsidR="00F60429" w:rsidRPr="00F60429">
        <w:rPr>
          <w:rFonts w:ascii="Comic Sans MS" w:hAnsi="Comic Sans MS"/>
          <w:lang w:val="en-IE"/>
        </w:rPr>
        <w:t xml:space="preserve"> in the office</w:t>
      </w:r>
      <w:r w:rsidR="00F60429">
        <w:rPr>
          <w:rFonts w:ascii="Comic Sans MS" w:hAnsi="Comic Sans MS"/>
          <w:lang w:val="en-IE"/>
        </w:rPr>
        <w:t xml:space="preserve"> and on the communal whiteboard in the staff room. The principal will also record these days in her diary.</w:t>
      </w:r>
    </w:p>
    <w:p w:rsidR="00223FD1" w:rsidRPr="00F60429" w:rsidRDefault="00223FD1" w:rsidP="00223FD1">
      <w:pPr>
        <w:numPr>
          <w:ilvl w:val="0"/>
          <w:numId w:val="3"/>
        </w:numPr>
        <w:rPr>
          <w:rFonts w:ascii="Comic Sans MS" w:hAnsi="Comic Sans MS"/>
          <w:lang w:val="en-IE"/>
        </w:rPr>
      </w:pPr>
      <w:r w:rsidRPr="00F60429">
        <w:rPr>
          <w:rFonts w:ascii="Comic Sans MS" w:hAnsi="Comic Sans MS"/>
          <w:lang w:val="en-IE"/>
        </w:rPr>
        <w:lastRenderedPageBreak/>
        <w:t>Except in exceptional circumstances prior notice of one week should be given</w:t>
      </w:r>
    </w:p>
    <w:p w:rsidR="00223FD1" w:rsidRDefault="00223FD1" w:rsidP="00223FD1">
      <w:pPr>
        <w:numPr>
          <w:ilvl w:val="0"/>
          <w:numId w:val="3"/>
        </w:numPr>
        <w:rPr>
          <w:rFonts w:ascii="Comic Sans MS" w:hAnsi="Comic Sans MS"/>
          <w:lang w:val="en-IE"/>
        </w:rPr>
      </w:pPr>
      <w:r>
        <w:rPr>
          <w:rFonts w:ascii="Comic Sans MS" w:hAnsi="Comic Sans MS"/>
          <w:lang w:val="en-IE"/>
        </w:rPr>
        <w:t>In the event of two or more applications for the same day, the Principal shall consult with each teacher as soon as is feasible, and a decision is made based in the first instance on date of request by the teachers and then the urgency of the request.</w:t>
      </w:r>
    </w:p>
    <w:p w:rsidR="00223FD1" w:rsidRDefault="00223FD1" w:rsidP="00223FD1">
      <w:pPr>
        <w:numPr>
          <w:ilvl w:val="0"/>
          <w:numId w:val="3"/>
        </w:numPr>
        <w:rPr>
          <w:rFonts w:ascii="Comic Sans MS" w:hAnsi="Comic Sans MS"/>
          <w:lang w:val="en-IE"/>
        </w:rPr>
      </w:pPr>
      <w:r>
        <w:rPr>
          <w:rFonts w:ascii="Comic Sans MS" w:hAnsi="Comic Sans MS"/>
          <w:lang w:val="en-IE"/>
        </w:rPr>
        <w:t>If an exceptional situation arises where two class teachers need to absent themselves on the same day for their EVP days it shall be the responsibility of the Principal to arrange for the effective supervision of the pupils.</w:t>
      </w:r>
    </w:p>
    <w:p w:rsidR="00421EEE" w:rsidRDefault="00421EEE" w:rsidP="00223FD1">
      <w:pPr>
        <w:numPr>
          <w:ilvl w:val="0"/>
          <w:numId w:val="3"/>
        </w:numPr>
        <w:rPr>
          <w:rFonts w:ascii="Comic Sans MS" w:hAnsi="Comic Sans MS"/>
          <w:lang w:val="en-IE"/>
        </w:rPr>
      </w:pPr>
      <w:r>
        <w:rPr>
          <w:rFonts w:ascii="Comic Sans MS" w:hAnsi="Comic Sans MS"/>
          <w:lang w:val="en-IE"/>
        </w:rPr>
        <w:t>Children from Junior Infants to 2</w:t>
      </w:r>
      <w:r w:rsidRPr="00421EEE">
        <w:rPr>
          <w:rFonts w:ascii="Comic Sans MS" w:hAnsi="Comic Sans MS"/>
          <w:vertAlign w:val="superscript"/>
          <w:lang w:val="en-IE"/>
        </w:rPr>
        <w:t>nd</w:t>
      </w:r>
      <w:r>
        <w:rPr>
          <w:rFonts w:ascii="Comic Sans MS" w:hAnsi="Comic Sans MS"/>
          <w:lang w:val="en-IE"/>
        </w:rPr>
        <w:t xml:space="preserve"> class will remain in their classrooms and the SEN teacher will have responsibility for that class for the day(s) in question. The class teacher will have their fortnightly plans available for the SEN teacher to work from and the class timetable will be followed accordingly. </w:t>
      </w:r>
    </w:p>
    <w:p w:rsidR="00223FD1" w:rsidRPr="00421EEE" w:rsidRDefault="00421EEE" w:rsidP="00421EEE">
      <w:pPr>
        <w:numPr>
          <w:ilvl w:val="0"/>
          <w:numId w:val="3"/>
        </w:numPr>
        <w:rPr>
          <w:rFonts w:ascii="Comic Sans MS" w:hAnsi="Comic Sans MS"/>
          <w:lang w:val="en-IE"/>
        </w:rPr>
      </w:pPr>
      <w:r>
        <w:rPr>
          <w:rFonts w:ascii="Comic Sans MS" w:hAnsi="Comic Sans MS"/>
          <w:lang w:val="en-IE"/>
        </w:rPr>
        <w:t>Third to 6</w:t>
      </w:r>
      <w:r w:rsidRPr="00421EEE">
        <w:rPr>
          <w:rFonts w:ascii="Comic Sans MS" w:hAnsi="Comic Sans MS"/>
          <w:vertAlign w:val="superscript"/>
          <w:lang w:val="en-IE"/>
        </w:rPr>
        <w:t>th</w:t>
      </w:r>
      <w:r>
        <w:rPr>
          <w:rFonts w:ascii="Comic Sans MS" w:hAnsi="Comic Sans MS"/>
          <w:lang w:val="en-IE"/>
        </w:rPr>
        <w:t xml:space="preserve"> class will be split accordingly among the other classrooms. The class t</w:t>
      </w:r>
      <w:r w:rsidR="00223FD1" w:rsidRPr="00421EEE">
        <w:rPr>
          <w:rFonts w:ascii="Comic Sans MS" w:hAnsi="Comic Sans MS"/>
          <w:lang w:val="en-IE"/>
        </w:rPr>
        <w:t>eachers will have work prepared</w:t>
      </w:r>
      <w:r w:rsidRPr="00421EEE">
        <w:rPr>
          <w:rFonts w:ascii="Comic Sans MS" w:hAnsi="Comic Sans MS"/>
          <w:lang w:val="en-IE"/>
        </w:rPr>
        <w:t xml:space="preserve">/assigned </w:t>
      </w:r>
      <w:r>
        <w:rPr>
          <w:rFonts w:ascii="Comic Sans MS" w:hAnsi="Comic Sans MS"/>
          <w:lang w:val="en-IE"/>
        </w:rPr>
        <w:t xml:space="preserve">for these days in question. </w:t>
      </w:r>
    </w:p>
    <w:p w:rsidR="00223FD1" w:rsidRDefault="00223FD1" w:rsidP="00223FD1">
      <w:pPr>
        <w:rPr>
          <w:rFonts w:ascii="Comic Sans MS" w:hAnsi="Comic Sans MS"/>
          <w:lang w:val="en-IE"/>
        </w:rPr>
      </w:pPr>
    </w:p>
    <w:p w:rsidR="00223FD1" w:rsidRPr="00AD763C" w:rsidRDefault="00223FD1" w:rsidP="00223FD1">
      <w:pPr>
        <w:rPr>
          <w:rFonts w:ascii="Comic Sans MS" w:hAnsi="Comic Sans MS"/>
          <w:b/>
          <w:lang w:val="en-IE"/>
        </w:rPr>
      </w:pPr>
      <w:r w:rsidRPr="00AD763C">
        <w:rPr>
          <w:rFonts w:ascii="Comic Sans MS" w:hAnsi="Comic Sans MS"/>
          <w:b/>
          <w:lang w:val="en-IE"/>
        </w:rPr>
        <w:t>Ratification and Communication</w:t>
      </w:r>
    </w:p>
    <w:p w:rsidR="00223FD1" w:rsidRDefault="00421EEE" w:rsidP="00223FD1">
      <w:pPr>
        <w:rPr>
          <w:rFonts w:ascii="Comic Sans MS" w:hAnsi="Comic Sans MS"/>
          <w:lang w:val="en-IE"/>
        </w:rPr>
      </w:pPr>
      <w:r>
        <w:rPr>
          <w:rFonts w:ascii="Comic Sans MS" w:hAnsi="Comic Sans MS"/>
          <w:lang w:val="en-IE"/>
        </w:rPr>
        <w:t>This policy has</w:t>
      </w:r>
      <w:r w:rsidR="00223FD1">
        <w:rPr>
          <w:rFonts w:ascii="Comic Sans MS" w:hAnsi="Comic Sans MS"/>
          <w:lang w:val="en-IE"/>
        </w:rPr>
        <w:t xml:space="preserve"> be</w:t>
      </w:r>
      <w:r>
        <w:rPr>
          <w:rFonts w:ascii="Comic Sans MS" w:hAnsi="Comic Sans MS"/>
          <w:lang w:val="en-IE"/>
        </w:rPr>
        <w:t>en in operation in the school since</w:t>
      </w:r>
      <w:r w:rsidR="00223FD1">
        <w:rPr>
          <w:rFonts w:ascii="Comic Sans MS" w:hAnsi="Comic Sans MS"/>
          <w:lang w:val="en-IE"/>
        </w:rPr>
        <w:t xml:space="preserve"> 2008/2009 having been ratified by Staff and Board of Management of subsequent years.</w:t>
      </w:r>
      <w:r>
        <w:rPr>
          <w:rFonts w:ascii="Comic Sans MS" w:hAnsi="Comic Sans MS"/>
          <w:lang w:val="en-IE"/>
        </w:rPr>
        <w:t xml:space="preserve"> It has been reviewed and updated during the school year 2018/2019. </w:t>
      </w:r>
      <w:bookmarkStart w:id="0" w:name="_GoBack"/>
      <w:bookmarkEnd w:id="0"/>
      <w:r w:rsidR="00223FD1">
        <w:rPr>
          <w:rFonts w:ascii="Comic Sans MS" w:hAnsi="Comic Sans MS"/>
          <w:lang w:val="en-IE"/>
        </w:rPr>
        <w:t>Every teacher will be provided with a copy of this policy for their files.</w:t>
      </w:r>
    </w:p>
    <w:p w:rsidR="00223FD1" w:rsidRDefault="00223FD1" w:rsidP="00223FD1">
      <w:pPr>
        <w:rPr>
          <w:rFonts w:ascii="Comic Sans MS" w:hAnsi="Comic Sans MS"/>
          <w:lang w:val="en-IE"/>
        </w:rPr>
      </w:pPr>
    </w:p>
    <w:p w:rsidR="00223FD1" w:rsidRPr="00AD763C" w:rsidRDefault="00223FD1" w:rsidP="00223FD1">
      <w:pPr>
        <w:rPr>
          <w:rFonts w:ascii="Comic Sans MS" w:hAnsi="Comic Sans MS"/>
          <w:b/>
          <w:lang w:val="en-IE"/>
        </w:rPr>
      </w:pPr>
      <w:r w:rsidRPr="00AD763C">
        <w:rPr>
          <w:rFonts w:ascii="Comic Sans MS" w:hAnsi="Comic Sans MS"/>
          <w:b/>
          <w:lang w:val="en-IE"/>
        </w:rPr>
        <w:t>Review</w:t>
      </w:r>
    </w:p>
    <w:p w:rsidR="00223FD1" w:rsidRDefault="00223FD1" w:rsidP="00223FD1">
      <w:pPr>
        <w:rPr>
          <w:rFonts w:ascii="Comic Sans MS" w:hAnsi="Comic Sans MS"/>
          <w:lang w:val="en-IE"/>
        </w:rPr>
      </w:pPr>
      <w:r>
        <w:rPr>
          <w:rFonts w:ascii="Comic Sans MS" w:hAnsi="Comic Sans MS"/>
          <w:lang w:val="en-IE"/>
        </w:rPr>
        <w:t xml:space="preserve">The </w:t>
      </w:r>
      <w:r w:rsidR="00387B55">
        <w:rPr>
          <w:rFonts w:ascii="Comic Sans MS" w:hAnsi="Comic Sans MS"/>
          <w:lang w:val="en-IE"/>
        </w:rPr>
        <w:t>policy will be reviewed</w:t>
      </w:r>
      <w:r>
        <w:rPr>
          <w:rFonts w:ascii="Comic Sans MS" w:hAnsi="Comic Sans MS"/>
          <w:lang w:val="en-IE"/>
        </w:rPr>
        <w:t xml:space="preserve"> in the light of unplanned events.  It may also need to be revised in the event of any change in legislation or the introduction of new legislation.</w:t>
      </w:r>
    </w:p>
    <w:p w:rsidR="00223FD1" w:rsidRDefault="00223FD1" w:rsidP="00223FD1">
      <w:pPr>
        <w:rPr>
          <w:rFonts w:ascii="Comic Sans MS" w:hAnsi="Comic Sans MS"/>
          <w:lang w:val="en-IE"/>
        </w:rPr>
      </w:pPr>
    </w:p>
    <w:p w:rsidR="00223FD1" w:rsidRDefault="00223FD1" w:rsidP="00223FD1">
      <w:pPr>
        <w:rPr>
          <w:rFonts w:ascii="Comic Sans MS" w:hAnsi="Comic Sans MS"/>
          <w:lang w:val="en-IE"/>
        </w:rPr>
      </w:pPr>
    </w:p>
    <w:p w:rsidR="00223FD1" w:rsidRDefault="00223FD1" w:rsidP="00223FD1">
      <w:pPr>
        <w:rPr>
          <w:rFonts w:ascii="Comic Sans MS" w:hAnsi="Comic Sans MS"/>
          <w:lang w:val="en-IE"/>
        </w:rPr>
      </w:pPr>
    </w:p>
    <w:p w:rsidR="00223FD1" w:rsidRDefault="00223FD1" w:rsidP="00223FD1">
      <w:pPr>
        <w:rPr>
          <w:rFonts w:ascii="Comic Sans MS" w:hAnsi="Comic Sans MS"/>
          <w:lang w:val="en-IE"/>
        </w:rPr>
      </w:pPr>
    </w:p>
    <w:p w:rsidR="00223FD1" w:rsidRDefault="00223FD1" w:rsidP="00223FD1">
      <w:pPr>
        <w:rPr>
          <w:rFonts w:ascii="Comic Sans MS" w:hAnsi="Comic Sans MS"/>
          <w:lang w:val="en-IE"/>
        </w:rPr>
      </w:pPr>
      <w:r>
        <w:rPr>
          <w:rFonts w:ascii="Comic Sans MS" w:hAnsi="Comic Sans MS"/>
          <w:lang w:val="en-IE"/>
        </w:rPr>
        <w:t>Signed:</w:t>
      </w:r>
      <w:r>
        <w:rPr>
          <w:rFonts w:ascii="Comic Sans MS" w:hAnsi="Comic Sans MS"/>
          <w:lang w:val="en-IE"/>
        </w:rPr>
        <w:tab/>
        <w:t>_______________________</w:t>
      </w:r>
      <w:r w:rsidR="00387B55">
        <w:rPr>
          <w:rFonts w:ascii="Comic Sans MS" w:hAnsi="Comic Sans MS"/>
          <w:lang w:val="en-IE"/>
        </w:rPr>
        <w:tab/>
      </w:r>
      <w:r w:rsidR="00387B55">
        <w:rPr>
          <w:rFonts w:ascii="Comic Sans MS" w:hAnsi="Comic Sans MS"/>
          <w:lang w:val="en-IE"/>
        </w:rPr>
        <w:tab/>
        <w:t>Date: ______________</w:t>
      </w:r>
    </w:p>
    <w:p w:rsidR="00223FD1" w:rsidRDefault="00223FD1" w:rsidP="00223FD1">
      <w:pPr>
        <w:rPr>
          <w:rFonts w:ascii="Comic Sans MS" w:hAnsi="Comic Sans MS"/>
          <w:lang w:val="en-IE"/>
        </w:rPr>
      </w:pPr>
      <w:r>
        <w:rPr>
          <w:rFonts w:ascii="Comic Sans MS" w:hAnsi="Comic Sans MS"/>
          <w:lang w:val="en-IE"/>
        </w:rPr>
        <w:tab/>
      </w:r>
      <w:r>
        <w:rPr>
          <w:rFonts w:ascii="Comic Sans MS" w:hAnsi="Comic Sans MS"/>
          <w:lang w:val="en-IE"/>
        </w:rPr>
        <w:tab/>
        <w:t>Chairperson, Board of Management</w:t>
      </w:r>
    </w:p>
    <w:p w:rsidR="00223FD1" w:rsidRDefault="00223FD1" w:rsidP="00223FD1">
      <w:pPr>
        <w:rPr>
          <w:rFonts w:ascii="Comic Sans MS" w:hAnsi="Comic Sans MS"/>
          <w:lang w:val="en-IE"/>
        </w:rPr>
      </w:pPr>
    </w:p>
    <w:p w:rsidR="00223FD1" w:rsidRDefault="00223FD1" w:rsidP="00223FD1">
      <w:pPr>
        <w:rPr>
          <w:rFonts w:ascii="Comic Sans MS" w:hAnsi="Comic Sans MS"/>
          <w:lang w:val="en-IE"/>
        </w:rPr>
      </w:pPr>
      <w:r>
        <w:rPr>
          <w:rFonts w:ascii="Comic Sans MS" w:hAnsi="Comic Sans MS"/>
          <w:lang w:val="en-IE"/>
        </w:rPr>
        <w:t>Signed:</w:t>
      </w:r>
      <w:r>
        <w:rPr>
          <w:rFonts w:ascii="Comic Sans MS" w:hAnsi="Comic Sans MS"/>
          <w:lang w:val="en-IE"/>
        </w:rPr>
        <w:tab/>
        <w:t>____________________</w:t>
      </w:r>
      <w:r w:rsidR="00387B55">
        <w:rPr>
          <w:rFonts w:ascii="Comic Sans MS" w:hAnsi="Comic Sans MS"/>
          <w:lang w:val="en-IE"/>
        </w:rPr>
        <w:t>___</w:t>
      </w:r>
      <w:r w:rsidR="00387B55">
        <w:rPr>
          <w:rFonts w:ascii="Comic Sans MS" w:hAnsi="Comic Sans MS"/>
          <w:lang w:val="en-IE"/>
        </w:rPr>
        <w:tab/>
      </w:r>
      <w:r w:rsidR="00387B55">
        <w:rPr>
          <w:rFonts w:ascii="Comic Sans MS" w:hAnsi="Comic Sans MS"/>
          <w:lang w:val="en-IE"/>
        </w:rPr>
        <w:tab/>
        <w:t>Date: ______________</w:t>
      </w:r>
    </w:p>
    <w:p w:rsidR="00223FD1" w:rsidRDefault="00223FD1" w:rsidP="00223FD1">
      <w:pPr>
        <w:rPr>
          <w:rFonts w:ascii="Comic Sans MS" w:hAnsi="Comic Sans MS"/>
          <w:lang w:val="en-IE"/>
        </w:rPr>
      </w:pPr>
      <w:r>
        <w:rPr>
          <w:rFonts w:ascii="Comic Sans MS" w:hAnsi="Comic Sans MS"/>
          <w:lang w:val="en-IE"/>
        </w:rPr>
        <w:tab/>
      </w:r>
      <w:r>
        <w:rPr>
          <w:rFonts w:ascii="Comic Sans MS" w:hAnsi="Comic Sans MS"/>
          <w:lang w:val="en-IE"/>
        </w:rPr>
        <w:tab/>
        <w:t>Principal</w:t>
      </w:r>
    </w:p>
    <w:p w:rsidR="00CB0026" w:rsidRPr="00223FD1" w:rsidRDefault="00CB0026" w:rsidP="00223FD1">
      <w:pPr>
        <w:rPr>
          <w:rFonts w:ascii="Comic Sans MS" w:hAnsi="Comic Sans MS"/>
        </w:rPr>
      </w:pPr>
    </w:p>
    <w:sectPr w:rsidR="00CB0026" w:rsidRPr="00223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2B65"/>
    <w:multiLevelType w:val="hybridMultilevel"/>
    <w:tmpl w:val="10201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B7E23"/>
    <w:multiLevelType w:val="hybridMultilevel"/>
    <w:tmpl w:val="CDB8B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D1496"/>
    <w:multiLevelType w:val="hybridMultilevel"/>
    <w:tmpl w:val="C2CED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D1"/>
    <w:rsid w:val="00223FD1"/>
    <w:rsid w:val="00387B55"/>
    <w:rsid w:val="00421EEE"/>
    <w:rsid w:val="00CB0026"/>
    <w:rsid w:val="00F604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4FE75-0DF7-402D-BED1-330A0678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F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2019-02-05T14:12:00Z</dcterms:created>
  <dcterms:modified xsi:type="dcterms:W3CDTF">2019-02-05T14:12:00Z</dcterms:modified>
</cp:coreProperties>
</file>